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48" w:rsidRPr="00D12467" w:rsidRDefault="00BE3DBA" w:rsidP="00BE3DBA">
      <w:pPr>
        <w:spacing w:before="0" w:after="0"/>
        <w:jc w:val="center"/>
        <w:rPr>
          <w:b/>
        </w:rPr>
      </w:pPr>
      <w:r w:rsidRPr="00D12467">
        <w:rPr>
          <w:b/>
        </w:rPr>
        <w:t>Пояснительная записка</w:t>
      </w:r>
    </w:p>
    <w:p w:rsidR="00BE3DBA" w:rsidRPr="00ED1B02" w:rsidRDefault="00BE3DBA" w:rsidP="00BE3DBA">
      <w:pPr>
        <w:spacing w:before="0" w:after="0"/>
        <w:jc w:val="center"/>
        <w:rPr>
          <w:b/>
        </w:rPr>
      </w:pPr>
      <w:r w:rsidRPr="00ED1B02">
        <w:rPr>
          <w:b/>
        </w:rPr>
        <w:t>к мелкому инвестиционному проекту</w:t>
      </w:r>
    </w:p>
    <w:p w:rsidR="00ED1B02" w:rsidRDefault="00ED1B02" w:rsidP="00ED1B02">
      <w:pPr>
        <w:jc w:val="center"/>
        <w:rPr>
          <w:b/>
          <w:szCs w:val="28"/>
        </w:rPr>
      </w:pPr>
      <w:r>
        <w:rPr>
          <w:b/>
          <w:szCs w:val="28"/>
        </w:rPr>
        <w:t>инвестиционной программы на 20</w:t>
      </w:r>
      <w:r w:rsidR="004050E3">
        <w:rPr>
          <w:b/>
          <w:szCs w:val="28"/>
        </w:rPr>
        <w:t>2</w:t>
      </w:r>
      <w:r w:rsidR="00A535D9">
        <w:rPr>
          <w:b/>
          <w:szCs w:val="28"/>
        </w:rPr>
        <w:t>0</w:t>
      </w:r>
      <w:r>
        <w:rPr>
          <w:b/>
          <w:szCs w:val="28"/>
        </w:rPr>
        <w:t xml:space="preserve"> год</w:t>
      </w:r>
    </w:p>
    <w:p w:rsidR="00BE3DBA" w:rsidRPr="00D12467" w:rsidRDefault="00BE3DBA" w:rsidP="00BE3DBA">
      <w:pPr>
        <w:spacing w:before="0" w:after="0"/>
        <w:jc w:val="center"/>
      </w:pPr>
    </w:p>
    <w:p w:rsidR="00BE3DBA" w:rsidRPr="00D12467" w:rsidRDefault="00A535D9" w:rsidP="00BE3DBA">
      <w:pPr>
        <w:spacing w:before="0" w:after="0"/>
        <w:jc w:val="center"/>
        <w:rPr>
          <w:rFonts w:cs="Times New Roman"/>
          <w:b/>
          <w:szCs w:val="28"/>
          <w:shd w:val="clear" w:color="auto" w:fill="FFFFFF"/>
        </w:rPr>
      </w:pPr>
      <w:r>
        <w:rPr>
          <w:rFonts w:cs="Times New Roman"/>
          <w:b/>
          <w:szCs w:val="28"/>
          <w:shd w:val="clear" w:color="auto" w:fill="FFFFFF"/>
        </w:rPr>
        <w:t>Источник бесперебойного питания (ИБП)</w:t>
      </w:r>
    </w:p>
    <w:p w:rsidR="00BC0103" w:rsidRPr="00D12467" w:rsidRDefault="00BC0103" w:rsidP="00BE3DBA">
      <w:pPr>
        <w:spacing w:before="0" w:after="0"/>
        <w:jc w:val="center"/>
      </w:pPr>
    </w:p>
    <w:p w:rsidR="006656FB" w:rsidRPr="00D12467" w:rsidRDefault="00BE3DBA" w:rsidP="006656FB">
      <w:pPr>
        <w:pStyle w:val="a4"/>
        <w:numPr>
          <w:ilvl w:val="0"/>
          <w:numId w:val="1"/>
        </w:numPr>
        <w:spacing w:before="0" w:after="0"/>
        <w:jc w:val="left"/>
        <w:rPr>
          <w:b/>
        </w:rPr>
      </w:pPr>
      <w:r w:rsidRPr="00D12467">
        <w:rPr>
          <w:b/>
        </w:rPr>
        <w:t>Краткое описание проекта</w:t>
      </w:r>
    </w:p>
    <w:p w:rsidR="006656FB" w:rsidRPr="00D12467" w:rsidRDefault="006656FB" w:rsidP="00046A55">
      <w:pPr>
        <w:spacing w:before="0" w:after="0"/>
        <w:ind w:firstLine="360"/>
        <w:rPr>
          <w:rFonts w:cs="Times New Roman"/>
          <w:shd w:val="clear" w:color="auto" w:fill="FFFFFF"/>
        </w:rPr>
      </w:pPr>
    </w:p>
    <w:p w:rsidR="004E199F" w:rsidRPr="00D12467" w:rsidRDefault="003059BD" w:rsidP="003059BD">
      <w:pPr>
        <w:rPr>
          <w:rFonts w:eastAsia="Times New Roman" w:cs="Times New Roman"/>
          <w:sz w:val="24"/>
          <w:szCs w:val="24"/>
          <w:lang w:eastAsia="ru-RU"/>
        </w:rPr>
      </w:pPr>
      <w:r w:rsidRPr="00D12467">
        <w:t xml:space="preserve">      </w:t>
      </w:r>
      <w:r w:rsidR="000C0F84" w:rsidRPr="000C0F84">
        <w:t xml:space="preserve"> </w:t>
      </w:r>
      <w:r w:rsidR="00D45055">
        <w:t>ИБП предназначен для защиты компьютеров, офисной техники и сопутствующей периферии от колебаний сетевого напряжения или его полного отсутствия.</w:t>
      </w:r>
      <w:r w:rsidRPr="00D12467">
        <w:rPr>
          <w:lang w:eastAsia="ru-RU"/>
        </w:rPr>
        <w:t xml:space="preserve"> </w:t>
      </w:r>
    </w:p>
    <w:p w:rsidR="00BE3DBA" w:rsidRPr="00D12467" w:rsidRDefault="00BE3DBA" w:rsidP="00BE3DBA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Цели и задачи проекта</w:t>
      </w:r>
    </w:p>
    <w:p w:rsidR="00046A55" w:rsidRPr="00D12467" w:rsidRDefault="00046A55" w:rsidP="00046A55">
      <w:pPr>
        <w:spacing w:before="0" w:after="0"/>
        <w:ind w:firstLine="360"/>
      </w:pPr>
    </w:p>
    <w:p w:rsidR="000C0F84" w:rsidRDefault="003059BD" w:rsidP="00854EC5">
      <w:pPr>
        <w:spacing w:before="0" w:after="0" w:line="240" w:lineRule="auto"/>
        <w:rPr>
          <w:shd w:val="clear" w:color="auto" w:fill="FFFFFF"/>
        </w:rPr>
      </w:pPr>
      <w:r w:rsidRPr="00D12467">
        <w:rPr>
          <w:rFonts w:eastAsia="Times New Roman"/>
          <w:lang w:eastAsia="ru-RU"/>
        </w:rPr>
        <w:t xml:space="preserve">     </w:t>
      </w:r>
      <w:r w:rsidR="00D45055">
        <w:t>И</w:t>
      </w:r>
      <w:r w:rsidR="00057D4E">
        <w:t>сточник бесперебойного питания</w:t>
      </w:r>
      <w:r w:rsidR="00D45055">
        <w:t xml:space="preserve"> - это прибор, позволяющий компьютеру в течение определенного времени работать от аккумуляторных батарей. В случае отключения или выхода за пределы нормальных показателей электрической сети </w:t>
      </w:r>
      <w:r w:rsidR="00D45055" w:rsidRPr="00D45055">
        <w:rPr>
          <w:rStyle w:val="a7"/>
          <w:b w:val="0"/>
        </w:rPr>
        <w:t>ИБП</w:t>
      </w:r>
      <w:r w:rsidR="00D45055">
        <w:t xml:space="preserve"> будет выдавать на выходе электропитание, которое полностью соответствует всем стандартам, что позволяет избежать проблем </w:t>
      </w:r>
      <w:r w:rsidR="000F7F27">
        <w:t xml:space="preserve">от перерыва в </w:t>
      </w:r>
      <w:r w:rsidR="00D45055">
        <w:t>электро</w:t>
      </w:r>
      <w:r w:rsidR="000F7F27">
        <w:t>снабжении</w:t>
      </w:r>
      <w:r w:rsidR="00D45055">
        <w:t>.</w:t>
      </w:r>
    </w:p>
    <w:p w:rsidR="00854EC5" w:rsidRDefault="00854EC5" w:rsidP="00854EC5">
      <w:pPr>
        <w:spacing w:before="0" w:after="0" w:line="240" w:lineRule="auto"/>
        <w:rPr>
          <w:shd w:val="clear" w:color="auto" w:fill="FFFFFF"/>
        </w:rPr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Юридический статус объекта инвестиций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>После внедрения  устройств</w:t>
      </w:r>
      <w:r w:rsidR="00C679B0" w:rsidRPr="00D12467">
        <w:t>о</w:t>
      </w:r>
      <w:r w:rsidRPr="00D12467">
        <w:t xml:space="preserve"> буд</w:t>
      </w:r>
      <w:r w:rsidR="00C679B0" w:rsidRPr="00D12467">
        <w:t>е</w:t>
      </w:r>
      <w:r w:rsidRPr="00D12467">
        <w:t>т находит</w:t>
      </w:r>
      <w:r w:rsidR="00C679B0" w:rsidRPr="00D12467">
        <w:t>ь</w:t>
      </w:r>
      <w:r w:rsidRPr="00D12467">
        <w:t xml:space="preserve">ся </w:t>
      </w:r>
      <w:r w:rsidR="00F25142">
        <w:t xml:space="preserve">в </w:t>
      </w:r>
      <w:r w:rsidR="00F25142" w:rsidRPr="00F25142">
        <w:t xml:space="preserve">собственности </w:t>
      </w:r>
      <w:r w:rsidR="00F25142">
        <w:t xml:space="preserve">                        </w:t>
      </w:r>
      <w:bookmarkStart w:id="0" w:name="_GoBack"/>
      <w:bookmarkEnd w:id="0"/>
      <w:r w:rsidR="00EF3C61">
        <w:t>АО</w:t>
      </w:r>
      <w:r w:rsidR="00894EDF" w:rsidRPr="00D12467">
        <w:t xml:space="preserve"> «ВГЭС</w:t>
      </w:r>
      <w:r w:rsidRPr="00D12467">
        <w:t>»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Техническая осуществимость проекта (анализ технических решений, описание причин, вызвавших необходимость и единственность предлагаемого варианта)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Default="00A535D9" w:rsidP="00046A55">
      <w:pPr>
        <w:spacing w:before="0" w:after="0"/>
        <w:ind w:firstLine="360"/>
      </w:pPr>
      <w:r>
        <w:t>ИБП</w:t>
      </w:r>
      <w:r w:rsidR="00854EC5">
        <w:t xml:space="preserve"> используется в работе </w:t>
      </w:r>
      <w:r w:rsidR="0059089B">
        <w:t>практически всех</w:t>
      </w:r>
      <w:r w:rsidR="00854EC5">
        <w:t xml:space="preserve"> </w:t>
      </w:r>
      <w:r w:rsidR="005871D1">
        <w:t>служб</w:t>
      </w:r>
      <w:r w:rsidR="008E1794" w:rsidRPr="00D12467">
        <w:t xml:space="preserve"> </w:t>
      </w:r>
      <w:r w:rsidR="00EF3C61">
        <w:t>АО</w:t>
      </w:r>
      <w:r w:rsidR="008E1794" w:rsidRPr="00D12467">
        <w:t xml:space="preserve"> «ВГЭС»</w:t>
      </w:r>
      <w:r w:rsidR="00EB6E5A">
        <w:t>,</w:t>
      </w:r>
      <w:r w:rsidR="00854EC5">
        <w:t xml:space="preserve"> </w:t>
      </w:r>
      <w:r w:rsidR="0059089B">
        <w:t xml:space="preserve">участвующих в </w:t>
      </w:r>
      <w:r w:rsidR="005C66FD">
        <w:t>производственном цикле</w:t>
      </w:r>
      <w:r w:rsidR="0059089B">
        <w:t xml:space="preserve"> предприятия</w:t>
      </w:r>
      <w:r w:rsidR="00EB6E5A">
        <w:t xml:space="preserve">. Наиболее распространенное применение – выключение компьютера без потери данных при отключении электроэнергии. </w:t>
      </w:r>
    </w:p>
    <w:p w:rsidR="00AF20FA" w:rsidRDefault="00AF20FA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Стоимость реализации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 xml:space="preserve">Стоимость приобретения </w:t>
      </w:r>
      <w:r w:rsidR="00C35934">
        <w:t xml:space="preserve">1 комплекта </w:t>
      </w:r>
      <w:r w:rsidR="00A535D9">
        <w:t>ИБП</w:t>
      </w:r>
      <w:r w:rsidRPr="00D12467">
        <w:t xml:space="preserve"> </w:t>
      </w:r>
      <w:r w:rsidR="00894EDF" w:rsidRPr="00D12467">
        <w:t>–</w:t>
      </w:r>
      <w:r w:rsidRPr="00D12467">
        <w:t xml:space="preserve"> </w:t>
      </w:r>
      <w:r w:rsidR="00A535D9">
        <w:t>166</w:t>
      </w:r>
      <w:r w:rsidR="004050E3">
        <w:t>,</w:t>
      </w:r>
      <w:r w:rsidR="00A535D9">
        <w:t>08</w:t>
      </w:r>
      <w:r w:rsidR="004050E3">
        <w:t xml:space="preserve"> </w:t>
      </w:r>
      <w:r w:rsidRPr="00D12467">
        <w:t>тыс. руб. без НДС.</w:t>
      </w:r>
    </w:p>
    <w:p w:rsidR="00046A55" w:rsidRPr="00D12467" w:rsidRDefault="00046A55" w:rsidP="00046A55">
      <w:pPr>
        <w:spacing w:before="0" w:after="0"/>
        <w:ind w:firstLine="360"/>
      </w:pPr>
    </w:p>
    <w:p w:rsidR="00D63400" w:rsidRPr="00D12467" w:rsidRDefault="00D63400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Место размещения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057D4E" w:rsidRDefault="005871D1" w:rsidP="00046A55">
      <w:pPr>
        <w:spacing w:before="0" w:after="0"/>
        <w:ind w:firstLine="360"/>
      </w:pPr>
      <w:r w:rsidRPr="00057D4E">
        <w:t>Служб</w:t>
      </w:r>
      <w:r w:rsidR="0078368D" w:rsidRPr="00057D4E">
        <w:t>ы</w:t>
      </w:r>
      <w:r w:rsidRPr="00057D4E">
        <w:t xml:space="preserve"> </w:t>
      </w:r>
      <w:r w:rsidR="00EF3C61" w:rsidRPr="00057D4E">
        <w:t>АО</w:t>
      </w:r>
      <w:r w:rsidR="00894EDF" w:rsidRPr="00057D4E">
        <w:t xml:space="preserve"> «ВГЭС</w:t>
      </w:r>
      <w:r w:rsidR="0049401F" w:rsidRPr="00057D4E">
        <w:t>»</w:t>
      </w:r>
      <w:r w:rsidR="0059089B" w:rsidRPr="00057D4E">
        <w:t>.</w:t>
      </w:r>
      <w:r w:rsidR="00A535D9" w:rsidRPr="00057D4E">
        <w:t xml:space="preserve"> 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Опи</w:t>
      </w:r>
      <w:r w:rsidR="00046A55" w:rsidRPr="00D12467">
        <w:rPr>
          <w:b/>
        </w:rPr>
        <w:t>сание организации процесса выбора поставщиков и подрядчиков (конкурсные процедуры), в том числе планируемый способ организации закупки и его обоснование, на какой стадии на момент проведения анализа находится этот процесс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Default="008E1794" w:rsidP="00046A55">
      <w:pPr>
        <w:spacing w:before="0" w:after="0"/>
        <w:ind w:firstLine="360"/>
      </w:pPr>
      <w:r w:rsidRPr="00D12467">
        <w:t xml:space="preserve">Выбор подрядной организации-поставщика оборудования будет осуществляться в рамках </w:t>
      </w:r>
      <w:r w:rsidR="00EF3C61" w:rsidRPr="00EF3C61">
        <w:t>Федерального закона от 18.07.2011 года №223-ФЗ «О Закупках товаров, работ, услуг отдельными видами юридических лиц».</w:t>
      </w:r>
    </w:p>
    <w:p w:rsidR="00EF3C61" w:rsidRPr="00D12467" w:rsidRDefault="00EF3C61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Договора на выполнение работ, поставку материалов (при их наличии), в том числе для переходящих объектов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8E1794" w:rsidP="00046A55">
      <w:pPr>
        <w:spacing w:before="0" w:after="0"/>
        <w:ind w:firstLine="360"/>
      </w:pPr>
      <w:r w:rsidRPr="00D12467">
        <w:t>Не заключен</w:t>
      </w:r>
      <w:r w:rsidR="00046A55" w:rsidRPr="00D12467">
        <w:t>.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Заключения и согласования по объекту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spacing w:before="0" w:after="0"/>
        <w:ind w:firstLine="360"/>
      </w:pPr>
      <w:r w:rsidRPr="00D12467">
        <w:t>Не требуется</w:t>
      </w:r>
    </w:p>
    <w:sectPr w:rsidR="00046A55" w:rsidRPr="00D12467" w:rsidSect="00BC0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A7196"/>
    <w:multiLevelType w:val="hybridMultilevel"/>
    <w:tmpl w:val="CB9EE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7F0"/>
    <w:rsid w:val="00046A55"/>
    <w:rsid w:val="00057D4E"/>
    <w:rsid w:val="000C0F84"/>
    <w:rsid w:val="000E5D3C"/>
    <w:rsid w:val="000F7F27"/>
    <w:rsid w:val="00182C04"/>
    <w:rsid w:val="001918F1"/>
    <w:rsid w:val="00206A77"/>
    <w:rsid w:val="002E63E0"/>
    <w:rsid w:val="003059BD"/>
    <w:rsid w:val="004050E3"/>
    <w:rsid w:val="0049401F"/>
    <w:rsid w:val="004E199F"/>
    <w:rsid w:val="005123B6"/>
    <w:rsid w:val="005871D1"/>
    <w:rsid w:val="0059089B"/>
    <w:rsid w:val="005C66FD"/>
    <w:rsid w:val="00617C74"/>
    <w:rsid w:val="006443A0"/>
    <w:rsid w:val="006656FB"/>
    <w:rsid w:val="0078368D"/>
    <w:rsid w:val="00854EC5"/>
    <w:rsid w:val="00894EDF"/>
    <w:rsid w:val="008E1794"/>
    <w:rsid w:val="00A0725D"/>
    <w:rsid w:val="00A535D9"/>
    <w:rsid w:val="00AA1359"/>
    <w:rsid w:val="00AF20FA"/>
    <w:rsid w:val="00BC0103"/>
    <w:rsid w:val="00BE3DBA"/>
    <w:rsid w:val="00C35934"/>
    <w:rsid w:val="00C371B8"/>
    <w:rsid w:val="00C447F0"/>
    <w:rsid w:val="00C679B0"/>
    <w:rsid w:val="00CC4736"/>
    <w:rsid w:val="00CC7E48"/>
    <w:rsid w:val="00D12467"/>
    <w:rsid w:val="00D45055"/>
    <w:rsid w:val="00D63400"/>
    <w:rsid w:val="00EB6E5A"/>
    <w:rsid w:val="00ED1B02"/>
    <w:rsid w:val="00EF3C61"/>
    <w:rsid w:val="00F25142"/>
    <w:rsid w:val="00F629DE"/>
    <w:rsid w:val="00FC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  <w:style w:type="character" w:styleId="a7">
    <w:name w:val="Strong"/>
    <w:basedOn w:val="a0"/>
    <w:uiPriority w:val="22"/>
    <w:qFormat/>
    <w:rsid w:val="00D4505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  <w:style w:type="character" w:styleId="a7">
    <w:name w:val="Strong"/>
    <w:basedOn w:val="a0"/>
    <w:uiPriority w:val="22"/>
    <w:qFormat/>
    <w:rsid w:val="00D450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Просвирин М.А</dc:creator>
  <cp:lastModifiedBy>Воробьева Л. Н.</cp:lastModifiedBy>
  <cp:revision>11</cp:revision>
  <dcterms:created xsi:type="dcterms:W3CDTF">2019-02-20T07:21:00Z</dcterms:created>
  <dcterms:modified xsi:type="dcterms:W3CDTF">2020-02-11T08:15:00Z</dcterms:modified>
</cp:coreProperties>
</file>